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6D" w:rsidRPr="00713A70" w:rsidRDefault="00FB093B" w:rsidP="0053395E">
      <w:pPr>
        <w:pBdr>
          <w:bottom w:val="single" w:sz="24" w:space="1" w:color="536E28"/>
        </w:pBdr>
        <w:spacing w:after="0" w:line="240" w:lineRule="auto"/>
        <w:jc w:val="right"/>
        <w:rPr>
          <w:rFonts w:ascii="Arial" w:hAnsi="Arial" w:cs="Arial"/>
        </w:rPr>
      </w:pPr>
      <w:r w:rsidRPr="00713A70">
        <w:rPr>
          <w:rFonts w:ascii="Arial" w:eastAsia="Times New Roman" w:hAnsi="Arial" w:cs="Arial"/>
          <w:b/>
          <w:noProof/>
          <w:color w:val="000000"/>
          <w:lang w:eastAsia="fr-FR"/>
        </w:rPr>
        <w:drawing>
          <wp:anchor distT="0" distB="0" distL="114300" distR="114300" simplePos="0" relativeHeight="251658240" behindDoc="1" locked="0" layoutInCell="1" allowOverlap="1" wp14:anchorId="595B5EA2" wp14:editId="214A5CF2">
            <wp:simplePos x="0" y="0"/>
            <wp:positionH relativeFrom="column">
              <wp:posOffset>-121285</wp:posOffset>
            </wp:positionH>
            <wp:positionV relativeFrom="paragraph">
              <wp:posOffset>-440055</wp:posOffset>
            </wp:positionV>
            <wp:extent cx="1839395" cy="657225"/>
            <wp:effectExtent l="0" t="0" r="8890" b="0"/>
            <wp:wrapNone/>
            <wp:docPr id="1" name="Image 1" descr="C:\Users\l.billat\Desktop\LOGO FEDERATION APAJH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billat\Desktop\LOGO FEDERATION APAJH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6CF" w:rsidRPr="00713A70">
        <w:rPr>
          <w:rFonts w:ascii="Arial" w:eastAsia="Times New Roman" w:hAnsi="Arial" w:cs="Arial"/>
          <w:b/>
          <w:color w:val="000000"/>
          <w:lang w:eastAsia="fr-FR"/>
        </w:rPr>
        <w:t>Offre d’emploi</w:t>
      </w:r>
    </w:p>
    <w:p w:rsidR="007F036D" w:rsidRPr="00713A70" w:rsidRDefault="007F036D" w:rsidP="0078070B">
      <w:pPr>
        <w:spacing w:after="0" w:line="240" w:lineRule="auto"/>
        <w:rPr>
          <w:rFonts w:ascii="Arial" w:hAnsi="Arial" w:cs="Arial"/>
        </w:rPr>
      </w:pPr>
    </w:p>
    <w:p w:rsidR="00813272" w:rsidRDefault="006B1844" w:rsidP="00F059AF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ASSISTANT SOCIAL</w:t>
      </w:r>
      <w:r w:rsidR="00270268">
        <w:rPr>
          <w:rFonts w:ascii="Arial" w:hAnsi="Arial" w:cs="Arial"/>
          <w:b/>
          <w:i/>
          <w:sz w:val="28"/>
          <w:szCs w:val="28"/>
        </w:rPr>
        <w:t xml:space="preserve"> ou CONSEILLER EN ECONOMIE </w:t>
      </w:r>
      <w:r w:rsidR="000C35FF">
        <w:rPr>
          <w:rFonts w:ascii="Arial" w:hAnsi="Arial" w:cs="Arial"/>
          <w:b/>
          <w:i/>
          <w:sz w:val="28"/>
          <w:szCs w:val="28"/>
        </w:rPr>
        <w:t>SOCIALE</w:t>
      </w:r>
      <w:r w:rsidR="000C35FF">
        <w:rPr>
          <w:rFonts w:ascii="Arial" w:hAnsi="Arial" w:cs="Arial"/>
          <w:b/>
          <w:i/>
          <w:sz w:val="28"/>
          <w:szCs w:val="28"/>
        </w:rPr>
        <w:t xml:space="preserve"> ET </w:t>
      </w:r>
      <w:r w:rsidR="00270268">
        <w:rPr>
          <w:rFonts w:ascii="Arial" w:hAnsi="Arial" w:cs="Arial"/>
          <w:b/>
          <w:i/>
          <w:sz w:val="28"/>
          <w:szCs w:val="28"/>
        </w:rPr>
        <w:t xml:space="preserve">FAMILIALE </w:t>
      </w:r>
      <w:r w:rsidR="00F506CF" w:rsidRPr="00C93D4B">
        <w:rPr>
          <w:rFonts w:ascii="Arial" w:hAnsi="Arial" w:cs="Arial"/>
          <w:b/>
          <w:i/>
          <w:sz w:val="28"/>
          <w:szCs w:val="28"/>
        </w:rPr>
        <w:t>F/H</w:t>
      </w:r>
    </w:p>
    <w:p w:rsidR="00724CE7" w:rsidRPr="00C93D4B" w:rsidRDefault="00724CE7" w:rsidP="00F059AF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4900"/>
        <w:gridCol w:w="5414"/>
      </w:tblGrid>
      <w:tr w:rsidR="00E203B5" w:rsidRPr="00713A70" w:rsidTr="00E203B5">
        <w:trPr>
          <w:trHeight w:val="167"/>
        </w:trPr>
        <w:tc>
          <w:tcPr>
            <w:tcW w:w="10314" w:type="dxa"/>
            <w:gridSpan w:val="2"/>
            <w:shd w:val="clear" w:color="auto" w:fill="D9D9D9" w:themeFill="background1" w:themeFillShade="D9"/>
          </w:tcPr>
          <w:p w:rsidR="00E203B5" w:rsidRPr="00713A70" w:rsidRDefault="00E203B5" w:rsidP="006B1844">
            <w:pPr>
              <w:rPr>
                <w:rFonts w:ascii="Arial" w:hAnsi="Arial" w:cs="Arial"/>
                <w:b/>
              </w:rPr>
            </w:pPr>
            <w:r w:rsidRPr="00713A70">
              <w:rPr>
                <w:rFonts w:ascii="Arial" w:hAnsi="Arial" w:cs="Arial"/>
                <w:b/>
              </w:rPr>
              <w:t xml:space="preserve">Référence de l’offre : </w:t>
            </w:r>
            <w:r w:rsidR="00976DD1" w:rsidRPr="00976DD1">
              <w:rPr>
                <w:rFonts w:ascii="Arial" w:hAnsi="Arial" w:cs="Arial"/>
                <w:b/>
              </w:rPr>
              <w:t>TS/13/01-0</w:t>
            </w:r>
            <w:r w:rsidR="006B1844">
              <w:rPr>
                <w:rFonts w:ascii="Arial" w:hAnsi="Arial" w:cs="Arial"/>
                <w:b/>
              </w:rPr>
              <w:t>12</w:t>
            </w:r>
          </w:p>
        </w:tc>
      </w:tr>
      <w:tr w:rsidR="00E203B5" w:rsidRPr="00713A70" w:rsidTr="00E203B5">
        <w:trPr>
          <w:trHeight w:val="745"/>
        </w:trPr>
        <w:tc>
          <w:tcPr>
            <w:tcW w:w="4900" w:type="dxa"/>
          </w:tcPr>
          <w:p w:rsidR="00E203B5" w:rsidRPr="00713A70" w:rsidRDefault="00E203B5" w:rsidP="00000E36">
            <w:pPr>
              <w:rPr>
                <w:rFonts w:ascii="Arial" w:hAnsi="Arial" w:cs="Arial"/>
                <w:b/>
              </w:rPr>
            </w:pPr>
            <w:r w:rsidRPr="00713A70">
              <w:rPr>
                <w:rFonts w:ascii="Arial" w:hAnsi="Arial" w:cs="Arial"/>
                <w:b/>
              </w:rPr>
              <w:t>Etablissement</w:t>
            </w:r>
            <w:r w:rsidRPr="00713A70">
              <w:rPr>
                <w:rFonts w:ascii="Arial" w:hAnsi="Arial" w:cs="Arial"/>
              </w:rPr>
              <w:t xml:space="preserve"> : </w:t>
            </w:r>
            <w:r w:rsidR="00EE0390">
              <w:rPr>
                <w:rFonts w:ascii="Arial" w:hAnsi="Arial" w:cs="Arial"/>
              </w:rPr>
              <w:t>SESSAD</w:t>
            </w:r>
          </w:p>
          <w:p w:rsidR="00E203B5" w:rsidRPr="00713A70" w:rsidRDefault="00E203B5" w:rsidP="00000E36">
            <w:pPr>
              <w:rPr>
                <w:rFonts w:ascii="Arial" w:hAnsi="Arial" w:cs="Arial"/>
                <w:b/>
              </w:rPr>
            </w:pPr>
            <w:r w:rsidRPr="00713A70">
              <w:rPr>
                <w:rFonts w:ascii="Arial" w:hAnsi="Arial" w:cs="Arial"/>
                <w:b/>
              </w:rPr>
              <w:t>Lieu de travail</w:t>
            </w:r>
            <w:r w:rsidRPr="00713A70">
              <w:rPr>
                <w:rFonts w:ascii="Arial" w:hAnsi="Arial" w:cs="Arial"/>
              </w:rPr>
              <w:t xml:space="preserve"> : </w:t>
            </w:r>
            <w:r w:rsidR="00EE0390">
              <w:rPr>
                <w:rFonts w:ascii="Arial" w:hAnsi="Arial" w:cs="Arial"/>
              </w:rPr>
              <w:t>St Mitre les Remparts</w:t>
            </w:r>
          </w:p>
          <w:p w:rsidR="00E203B5" w:rsidRPr="00713A70" w:rsidRDefault="00E203B5" w:rsidP="00E53882">
            <w:pPr>
              <w:rPr>
                <w:rFonts w:ascii="Arial" w:hAnsi="Arial" w:cs="Arial"/>
              </w:rPr>
            </w:pPr>
            <w:r w:rsidRPr="00713A70">
              <w:rPr>
                <w:rFonts w:ascii="Arial" w:hAnsi="Arial" w:cs="Arial"/>
                <w:b/>
              </w:rPr>
              <w:t>Nature du contrat de travail</w:t>
            </w:r>
            <w:r w:rsidRPr="00713A70">
              <w:rPr>
                <w:rFonts w:ascii="Arial" w:hAnsi="Arial" w:cs="Arial"/>
              </w:rPr>
              <w:t xml:space="preserve"> : </w:t>
            </w:r>
            <w:r w:rsidR="007D18FE" w:rsidRPr="00713A70">
              <w:rPr>
                <w:rFonts w:ascii="Arial" w:hAnsi="Arial" w:cs="Arial"/>
              </w:rPr>
              <w:t>CD</w:t>
            </w:r>
            <w:r w:rsidR="00E53882">
              <w:rPr>
                <w:rFonts w:ascii="Arial" w:hAnsi="Arial" w:cs="Arial"/>
              </w:rPr>
              <w:t>I</w:t>
            </w:r>
            <w:r w:rsidR="007057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14" w:type="dxa"/>
          </w:tcPr>
          <w:p w:rsidR="00E203B5" w:rsidRPr="00713A70" w:rsidRDefault="00E203B5" w:rsidP="00000E36">
            <w:pPr>
              <w:rPr>
                <w:rFonts w:ascii="Arial" w:hAnsi="Arial" w:cs="Arial"/>
              </w:rPr>
            </w:pPr>
            <w:r w:rsidRPr="00713A70">
              <w:rPr>
                <w:rFonts w:ascii="Arial" w:hAnsi="Arial" w:cs="Arial"/>
                <w:b/>
              </w:rPr>
              <w:t>Temps de travail</w:t>
            </w:r>
            <w:r w:rsidRPr="00713A70">
              <w:rPr>
                <w:rFonts w:ascii="Arial" w:hAnsi="Arial" w:cs="Arial"/>
              </w:rPr>
              <w:t xml:space="preserve"> : </w:t>
            </w:r>
            <w:r w:rsidR="006B1844">
              <w:rPr>
                <w:rFonts w:ascii="Arial" w:hAnsi="Arial" w:cs="Arial"/>
              </w:rPr>
              <w:t>17.50h</w:t>
            </w:r>
            <w:r w:rsidR="000C3714" w:rsidRPr="00713A70">
              <w:rPr>
                <w:rFonts w:ascii="Arial" w:hAnsi="Arial" w:cs="Arial"/>
              </w:rPr>
              <w:t xml:space="preserve"> HEBDOMADAIRE</w:t>
            </w:r>
          </w:p>
          <w:p w:rsidR="00E203B5" w:rsidRPr="00713A70" w:rsidRDefault="00E203B5" w:rsidP="00000E36">
            <w:pPr>
              <w:jc w:val="both"/>
              <w:rPr>
                <w:rFonts w:ascii="Arial" w:hAnsi="Arial" w:cs="Arial"/>
              </w:rPr>
            </w:pPr>
            <w:r w:rsidRPr="00713A70">
              <w:rPr>
                <w:rFonts w:ascii="Arial" w:hAnsi="Arial" w:cs="Arial"/>
                <w:b/>
              </w:rPr>
              <w:t>Convention Collective</w:t>
            </w:r>
            <w:r w:rsidRPr="00713A70">
              <w:rPr>
                <w:rFonts w:ascii="Arial" w:hAnsi="Arial" w:cs="Arial"/>
              </w:rPr>
              <w:t xml:space="preserve"> : </w:t>
            </w:r>
            <w:r w:rsidR="000C3714" w:rsidRPr="00713A70">
              <w:rPr>
                <w:rFonts w:ascii="Arial" w:hAnsi="Arial" w:cs="Arial"/>
              </w:rPr>
              <w:t>CCN66</w:t>
            </w:r>
          </w:p>
          <w:p w:rsidR="006B1844" w:rsidRDefault="00E203B5" w:rsidP="006B1844">
            <w:pPr>
              <w:jc w:val="both"/>
              <w:rPr>
                <w:rFonts w:ascii="Arial" w:hAnsi="Arial" w:cs="Arial"/>
              </w:rPr>
            </w:pPr>
            <w:r w:rsidRPr="00713A70">
              <w:rPr>
                <w:rFonts w:ascii="Arial" w:hAnsi="Arial" w:cs="Arial"/>
                <w:b/>
              </w:rPr>
              <w:t>Statut et classification</w:t>
            </w:r>
            <w:r w:rsidRPr="00713A70">
              <w:rPr>
                <w:rFonts w:ascii="Arial" w:hAnsi="Arial" w:cs="Arial"/>
              </w:rPr>
              <w:t xml:space="preserve"> :</w:t>
            </w:r>
            <w:r w:rsidR="00E229C0" w:rsidRPr="00713A70">
              <w:rPr>
                <w:rFonts w:ascii="Arial" w:hAnsi="Arial" w:cs="Arial"/>
              </w:rPr>
              <w:t> </w:t>
            </w:r>
            <w:r w:rsidR="006B1844">
              <w:rPr>
                <w:rFonts w:ascii="Arial" w:hAnsi="Arial" w:cs="Arial"/>
              </w:rPr>
              <w:t xml:space="preserve">Non Cadre </w:t>
            </w:r>
          </w:p>
          <w:p w:rsidR="000C3714" w:rsidRPr="00713A70" w:rsidRDefault="00207097" w:rsidP="00616EE0">
            <w:pPr>
              <w:jc w:val="both"/>
              <w:rPr>
                <w:rFonts w:ascii="Arial" w:hAnsi="Arial" w:cs="Arial"/>
              </w:rPr>
            </w:pPr>
            <w:r w:rsidRPr="007467BE">
              <w:rPr>
                <w:rFonts w:ascii="Arial" w:hAnsi="Arial" w:cs="Arial"/>
              </w:rPr>
              <w:t xml:space="preserve">Coeff 434 soit </w:t>
            </w:r>
            <w:r>
              <w:rPr>
                <w:rFonts w:ascii="Arial" w:hAnsi="Arial" w:cs="Arial"/>
              </w:rPr>
              <w:t>1050.36</w:t>
            </w:r>
            <w:r w:rsidRPr="007467BE">
              <w:rPr>
                <w:rFonts w:ascii="Arial" w:hAnsi="Arial" w:cs="Arial"/>
              </w:rPr>
              <w:t xml:space="preserve"> € brut mensuel débutant</w:t>
            </w:r>
            <w:r>
              <w:rPr>
                <w:rFonts w:ascii="Arial" w:hAnsi="Arial" w:cs="Arial"/>
              </w:rPr>
              <w:t xml:space="preserve"> (prime SEGUR incluse)</w:t>
            </w:r>
            <w:r w:rsidR="000C3714" w:rsidRPr="00713A70">
              <w:rPr>
                <w:rFonts w:ascii="Arial" w:hAnsi="Arial" w:cs="Arial"/>
              </w:rPr>
              <w:t xml:space="preserve"> </w:t>
            </w:r>
          </w:p>
        </w:tc>
      </w:tr>
    </w:tbl>
    <w:p w:rsidR="003E5537" w:rsidRPr="00713A70" w:rsidRDefault="003E5537" w:rsidP="0078070B">
      <w:pPr>
        <w:spacing w:after="0" w:line="240" w:lineRule="auto"/>
        <w:jc w:val="both"/>
        <w:rPr>
          <w:rFonts w:ascii="Arial" w:hAnsi="Arial" w:cs="Arial"/>
        </w:rPr>
      </w:pPr>
    </w:p>
    <w:p w:rsidR="00616EE0" w:rsidRDefault="00616EE0" w:rsidP="0053395E">
      <w:pPr>
        <w:pBdr>
          <w:bottom w:val="single" w:sz="24" w:space="1" w:color="77777A"/>
        </w:pBdr>
        <w:spacing w:after="0" w:line="240" w:lineRule="auto"/>
        <w:jc w:val="both"/>
        <w:rPr>
          <w:rFonts w:ascii="Arial" w:hAnsi="Arial" w:cs="Arial"/>
          <w:b/>
        </w:rPr>
      </w:pPr>
    </w:p>
    <w:p w:rsidR="003E5537" w:rsidRPr="00713A70" w:rsidRDefault="003E5537" w:rsidP="0053395E">
      <w:pPr>
        <w:pBdr>
          <w:bottom w:val="single" w:sz="24" w:space="1" w:color="77777A"/>
        </w:pBdr>
        <w:spacing w:after="0" w:line="240" w:lineRule="auto"/>
        <w:jc w:val="both"/>
        <w:rPr>
          <w:rFonts w:ascii="Arial" w:hAnsi="Arial" w:cs="Arial"/>
        </w:rPr>
      </w:pPr>
      <w:r w:rsidRPr="00713A70">
        <w:rPr>
          <w:rFonts w:ascii="Arial" w:hAnsi="Arial" w:cs="Arial"/>
          <w:b/>
        </w:rPr>
        <w:t>DESCRIPTION DE L’ETABLISSEMENT</w:t>
      </w:r>
    </w:p>
    <w:p w:rsidR="000C3714" w:rsidRPr="00713A70" w:rsidRDefault="000C3714" w:rsidP="00D004CD">
      <w:pPr>
        <w:spacing w:after="0" w:line="240" w:lineRule="auto"/>
        <w:rPr>
          <w:rFonts w:ascii="Arial" w:hAnsi="Arial" w:cs="Arial"/>
        </w:rPr>
      </w:pPr>
    </w:p>
    <w:p w:rsidR="00616EE0" w:rsidRPr="00616EE0" w:rsidRDefault="00616EE0" w:rsidP="00616EE0">
      <w:pPr>
        <w:spacing w:before="120" w:after="0" w:line="240" w:lineRule="auto"/>
        <w:jc w:val="both"/>
        <w:rPr>
          <w:rFonts w:ascii="Arial" w:hAnsi="Arial" w:cs="Arial"/>
        </w:rPr>
      </w:pPr>
      <w:r w:rsidRPr="00616EE0">
        <w:rPr>
          <w:rFonts w:ascii="Arial" w:hAnsi="Arial" w:cs="Arial"/>
        </w:rPr>
        <w:t xml:space="preserve">La Fédération APAJH, premier acteur généraliste dans le secteur du handicap (154 établissements en gestion directe et 3600 salariés) s’engage par son action militante et gestionnaire d’établissements à faire avancer la réflexion et l’action en faveur de la personne en situation de handicap dans une perspective d’épanouissement et d’inclusion sociale et professionnelle. </w:t>
      </w:r>
    </w:p>
    <w:p w:rsidR="00616EE0" w:rsidRPr="00616EE0" w:rsidRDefault="00616EE0" w:rsidP="00616EE0">
      <w:pPr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616EE0">
        <w:rPr>
          <w:rFonts w:ascii="Arial" w:hAnsi="Arial" w:cs="Arial"/>
        </w:rPr>
        <w:t xml:space="preserve">Le SESSAD de Saint-Mitre-les-Remparts </w:t>
      </w:r>
      <w:r w:rsidR="009004AC">
        <w:rPr>
          <w:rFonts w:ascii="Arial" w:hAnsi="Arial" w:cs="Arial"/>
          <w:color w:val="000000"/>
        </w:rPr>
        <w:t>accompagne</w:t>
      </w:r>
      <w:r w:rsidRPr="00616EE0">
        <w:rPr>
          <w:rFonts w:ascii="Arial" w:hAnsi="Arial" w:cs="Arial"/>
          <w:color w:val="000000"/>
        </w:rPr>
        <w:t xml:space="preserve"> des enfants et des jeunes âgés de 0 à </w:t>
      </w:r>
      <w:r w:rsidR="009004AC">
        <w:rPr>
          <w:rFonts w:ascii="Arial" w:hAnsi="Arial" w:cs="Arial"/>
          <w:color w:val="000000"/>
        </w:rPr>
        <w:t>20</w:t>
      </w:r>
      <w:r w:rsidRPr="00616EE0">
        <w:rPr>
          <w:rFonts w:ascii="Arial" w:hAnsi="Arial" w:cs="Arial"/>
          <w:color w:val="000000"/>
        </w:rPr>
        <w:t xml:space="preserve"> ans porteurs de déficience intellectuelle avec ou sans troubles associés, de troubles envahissants du développement incluant l’autisme et les troubles du spectre autistique. </w:t>
      </w:r>
    </w:p>
    <w:p w:rsidR="00FB093B" w:rsidRPr="00616EE0" w:rsidRDefault="00FB093B" w:rsidP="0078070B">
      <w:pPr>
        <w:spacing w:after="0" w:line="240" w:lineRule="auto"/>
        <w:rPr>
          <w:rFonts w:ascii="Arial" w:hAnsi="Arial" w:cs="Arial"/>
        </w:rPr>
      </w:pPr>
    </w:p>
    <w:p w:rsidR="00616EE0" w:rsidRPr="00616EE0" w:rsidRDefault="00616EE0" w:rsidP="00616EE0">
      <w:pPr>
        <w:spacing w:after="0" w:line="240" w:lineRule="auto"/>
        <w:jc w:val="both"/>
        <w:rPr>
          <w:rFonts w:ascii="Arial" w:hAnsi="Arial" w:cs="Arial"/>
        </w:rPr>
      </w:pPr>
      <w:r w:rsidRPr="00616EE0">
        <w:rPr>
          <w:rStyle w:val="fontstyle01"/>
          <w:sz w:val="22"/>
          <w:szCs w:val="22"/>
        </w:rPr>
        <w:t xml:space="preserve">L’UEMA est un dispositif médico-social dans une école, </w:t>
      </w:r>
      <w:r w:rsidRPr="006B1844">
        <w:rPr>
          <w:rStyle w:val="fontstyle01"/>
          <w:sz w:val="22"/>
          <w:szCs w:val="22"/>
        </w:rPr>
        <w:t>le but étant la scolarisation des enfants.</w:t>
      </w:r>
      <w:r w:rsidRPr="00616EE0">
        <w:rPr>
          <w:rStyle w:val="fontstyle01"/>
          <w:sz w:val="22"/>
          <w:szCs w:val="22"/>
        </w:rPr>
        <w:t xml:space="preserve"> L’équipe est composée de 8 personnes, dont des temps partiels, et accompagne 30h par semaine 7 enfants. Les attendus de ce dispositif est décrit dans un cahier des charges et s’adaptent à l’environnement d’implantation du dispositif en s’appuyant sur les valeurs associatives. </w:t>
      </w:r>
    </w:p>
    <w:p w:rsidR="00616EE0" w:rsidRPr="00713A70" w:rsidRDefault="00616EE0" w:rsidP="0078070B">
      <w:pPr>
        <w:spacing w:after="0" w:line="240" w:lineRule="auto"/>
        <w:rPr>
          <w:rFonts w:ascii="Arial" w:hAnsi="Arial" w:cs="Arial"/>
        </w:rPr>
      </w:pPr>
    </w:p>
    <w:p w:rsidR="00FB093B" w:rsidRPr="00713A70" w:rsidRDefault="00FB093B" w:rsidP="0053395E">
      <w:pPr>
        <w:pBdr>
          <w:bottom w:val="single" w:sz="24" w:space="1" w:color="77777A"/>
        </w:pBdr>
        <w:spacing w:after="0" w:line="240" w:lineRule="auto"/>
        <w:rPr>
          <w:rFonts w:ascii="Arial" w:hAnsi="Arial" w:cs="Arial"/>
        </w:rPr>
      </w:pPr>
      <w:r w:rsidRPr="00713A70">
        <w:rPr>
          <w:rFonts w:ascii="Arial" w:hAnsi="Arial" w:cs="Arial"/>
          <w:b/>
          <w:smallCaps/>
        </w:rPr>
        <w:t>MISSIONS</w:t>
      </w:r>
    </w:p>
    <w:p w:rsidR="00FB093B" w:rsidRPr="00713A70" w:rsidRDefault="00FB093B" w:rsidP="00DD5F61">
      <w:pPr>
        <w:spacing w:after="0" w:line="240" w:lineRule="auto"/>
        <w:rPr>
          <w:rFonts w:ascii="Arial" w:hAnsi="Arial" w:cs="Arial"/>
        </w:rPr>
      </w:pPr>
    </w:p>
    <w:p w:rsidR="0053395E" w:rsidRDefault="00FB093B" w:rsidP="00DD5F61">
      <w:pPr>
        <w:spacing w:after="0" w:line="240" w:lineRule="auto"/>
        <w:rPr>
          <w:rFonts w:ascii="Arial" w:hAnsi="Arial" w:cs="Arial"/>
        </w:rPr>
      </w:pPr>
      <w:r w:rsidRPr="00713A70">
        <w:rPr>
          <w:rFonts w:ascii="Arial" w:hAnsi="Arial" w:cs="Arial"/>
          <w:b/>
          <w:u w:val="single"/>
        </w:rPr>
        <w:t>Finalité du poste</w:t>
      </w:r>
      <w:r w:rsidRPr="00713A70">
        <w:rPr>
          <w:rFonts w:ascii="Arial" w:hAnsi="Arial" w:cs="Arial"/>
        </w:rPr>
        <w:t> :</w:t>
      </w:r>
    </w:p>
    <w:p w:rsidR="00922556" w:rsidRPr="00713A70" w:rsidRDefault="00922556" w:rsidP="00DD5F61">
      <w:pPr>
        <w:spacing w:after="0" w:line="240" w:lineRule="auto"/>
        <w:rPr>
          <w:rFonts w:ascii="Arial" w:hAnsi="Arial" w:cs="Arial"/>
        </w:rPr>
      </w:pPr>
    </w:p>
    <w:p w:rsidR="006B1844" w:rsidRPr="00D90EC8" w:rsidRDefault="006B1844" w:rsidP="006B1844">
      <w:pPr>
        <w:spacing w:after="0" w:line="240" w:lineRule="auto"/>
        <w:rPr>
          <w:rFonts w:ascii="Calibri" w:hAnsi="Calibri"/>
        </w:rPr>
      </w:pPr>
      <w:r w:rsidRPr="00D90EC8">
        <w:rPr>
          <w:rFonts w:ascii="Calibri" w:hAnsi="Calibri"/>
        </w:rPr>
        <w:t xml:space="preserve">Contribuer à l'insertion et à l'autonomie sociale de l’enfant en situation de handicap </w:t>
      </w:r>
    </w:p>
    <w:p w:rsidR="006B1844" w:rsidRPr="00D90EC8" w:rsidRDefault="006B1844" w:rsidP="006B1844">
      <w:pPr>
        <w:spacing w:after="0" w:line="240" w:lineRule="auto"/>
        <w:rPr>
          <w:rFonts w:ascii="Calibri" w:hAnsi="Calibri"/>
        </w:rPr>
      </w:pPr>
      <w:r w:rsidRPr="00D90EC8">
        <w:rPr>
          <w:rFonts w:ascii="Calibri" w:hAnsi="Calibri"/>
        </w:rPr>
        <w:t>Replacer la famille comme sujet social en prenant en considération le handicap.</w:t>
      </w:r>
    </w:p>
    <w:p w:rsidR="00724CE7" w:rsidRPr="00713A70" w:rsidRDefault="00724CE7" w:rsidP="00724CE7">
      <w:pPr>
        <w:spacing w:after="0" w:line="240" w:lineRule="auto"/>
        <w:rPr>
          <w:rFonts w:ascii="Arial" w:hAnsi="Arial" w:cs="Arial"/>
          <w:b/>
          <w:u w:val="single"/>
        </w:rPr>
      </w:pPr>
    </w:p>
    <w:p w:rsidR="00E203B5" w:rsidRDefault="00FB093B" w:rsidP="00713A70">
      <w:pPr>
        <w:spacing w:after="0" w:line="240" w:lineRule="auto"/>
        <w:rPr>
          <w:rFonts w:ascii="Arial" w:hAnsi="Arial" w:cs="Arial"/>
        </w:rPr>
      </w:pPr>
      <w:r w:rsidRPr="00713A70">
        <w:rPr>
          <w:rFonts w:ascii="Arial" w:hAnsi="Arial" w:cs="Arial"/>
          <w:b/>
          <w:u w:val="single"/>
        </w:rPr>
        <w:t>Principales missions</w:t>
      </w:r>
      <w:r w:rsidRPr="00713A70">
        <w:rPr>
          <w:rFonts w:ascii="Arial" w:hAnsi="Arial" w:cs="Arial"/>
        </w:rPr>
        <w:t> :</w:t>
      </w:r>
    </w:p>
    <w:p w:rsidR="00922556" w:rsidRPr="00713A70" w:rsidRDefault="00922556" w:rsidP="00713A70">
      <w:pPr>
        <w:spacing w:after="0" w:line="240" w:lineRule="auto"/>
        <w:rPr>
          <w:rFonts w:ascii="Arial" w:hAnsi="Arial" w:cs="Arial"/>
        </w:rPr>
      </w:pPr>
    </w:p>
    <w:p w:rsidR="006B1844" w:rsidRPr="006B1844" w:rsidRDefault="006B1844" w:rsidP="006B1844">
      <w:pPr>
        <w:spacing w:after="0" w:line="240" w:lineRule="auto"/>
        <w:rPr>
          <w:rFonts w:ascii="Calibri" w:hAnsi="Calibri"/>
          <w:b/>
        </w:rPr>
      </w:pPr>
      <w:r w:rsidRPr="00D90EC8">
        <w:rPr>
          <w:rFonts w:ascii="Calibri" w:hAnsi="Calibri"/>
          <w:b/>
        </w:rPr>
        <w:t>Auprès des Familles</w:t>
      </w:r>
    </w:p>
    <w:p w:rsidR="006B1844" w:rsidRPr="006B1844" w:rsidRDefault="006B1844" w:rsidP="006B1844">
      <w:pPr>
        <w:pStyle w:val="Paragraphedeliste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006B1844">
        <w:rPr>
          <w:rFonts w:ascii="Calibri" w:hAnsi="Calibri"/>
        </w:rPr>
        <w:t xml:space="preserve">Accueillir la famille et l’enfant dans l’institution </w:t>
      </w:r>
    </w:p>
    <w:p w:rsidR="006B1844" w:rsidRDefault="006B1844" w:rsidP="006B1844">
      <w:pPr>
        <w:pStyle w:val="Paragraphedeliste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006B1844">
        <w:rPr>
          <w:rFonts w:ascii="Calibri" w:hAnsi="Calibri"/>
        </w:rPr>
        <w:t>Recueillir les demandes</w:t>
      </w:r>
    </w:p>
    <w:p w:rsidR="009004AC" w:rsidRPr="006B1844" w:rsidRDefault="009004AC" w:rsidP="006B1844">
      <w:pPr>
        <w:pStyle w:val="Paragraphedeliste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Aider à la constitution des dossiers administratifs pour ouverture des droits (MDPH, CAF, droits communs…)</w:t>
      </w:r>
    </w:p>
    <w:p w:rsidR="006B1844" w:rsidRPr="006B1844" w:rsidRDefault="006B1844" w:rsidP="006B1844">
      <w:pPr>
        <w:pStyle w:val="Paragraphedeliste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006B1844">
        <w:rPr>
          <w:rFonts w:ascii="Calibri" w:hAnsi="Calibri"/>
        </w:rPr>
        <w:t>Informer sur l’institution, les droits et les devoirs de chacun,</w:t>
      </w:r>
    </w:p>
    <w:p w:rsidR="006B1844" w:rsidRPr="006B1844" w:rsidRDefault="006B1844" w:rsidP="006B1844">
      <w:pPr>
        <w:pStyle w:val="Paragraphedeliste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006B1844">
        <w:rPr>
          <w:rFonts w:ascii="Calibri" w:hAnsi="Calibri"/>
        </w:rPr>
        <w:t>Accompagner pour maintenir et restaurer la dynamique familiale dans le projet global de l’enfant</w:t>
      </w:r>
    </w:p>
    <w:p w:rsidR="006B1844" w:rsidRPr="006B1844" w:rsidRDefault="006B1844" w:rsidP="006B1844">
      <w:pPr>
        <w:pStyle w:val="Paragraphedeliste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006B1844">
        <w:rPr>
          <w:rFonts w:ascii="Calibri" w:hAnsi="Calibri"/>
        </w:rPr>
        <w:t>Assurer la protection dans le cadre de mandat PMI, …</w:t>
      </w:r>
    </w:p>
    <w:p w:rsidR="006B1844" w:rsidRPr="006B1844" w:rsidRDefault="006B1844" w:rsidP="006B1844">
      <w:pPr>
        <w:pStyle w:val="Paragraphedeliste"/>
        <w:numPr>
          <w:ilvl w:val="0"/>
          <w:numId w:val="11"/>
        </w:numPr>
        <w:spacing w:after="0" w:line="240" w:lineRule="auto"/>
        <w:rPr>
          <w:rFonts w:ascii="Calibri" w:hAnsi="Calibri"/>
        </w:rPr>
      </w:pPr>
      <w:r w:rsidRPr="006B1844">
        <w:rPr>
          <w:rFonts w:ascii="Calibri" w:hAnsi="Calibri"/>
        </w:rPr>
        <w:t>Assurer la socialisation et l’orientation</w:t>
      </w:r>
    </w:p>
    <w:p w:rsidR="006B1844" w:rsidRDefault="006B1844" w:rsidP="006B1844">
      <w:pPr>
        <w:autoSpaceDE w:val="0"/>
        <w:autoSpaceDN w:val="0"/>
        <w:adjustRightInd w:val="0"/>
        <w:rPr>
          <w:rFonts w:ascii="Trebuchet MS" w:hAnsi="Trebuchet MS" w:cs="Helvetica"/>
          <w:i/>
        </w:rPr>
      </w:pPr>
    </w:p>
    <w:p w:rsidR="006B1844" w:rsidRDefault="006B1844" w:rsidP="006B1844">
      <w:pPr>
        <w:spacing w:after="0" w:line="240" w:lineRule="auto"/>
        <w:rPr>
          <w:rFonts w:ascii="Calibri" w:hAnsi="Calibri"/>
          <w:b/>
        </w:rPr>
      </w:pPr>
      <w:r w:rsidRPr="00D90EC8">
        <w:rPr>
          <w:rFonts w:ascii="Calibri" w:hAnsi="Calibri"/>
          <w:b/>
        </w:rPr>
        <w:t>En lien avec les Institutions extérieures</w:t>
      </w:r>
    </w:p>
    <w:p w:rsidR="006B1844" w:rsidRPr="00D90EC8" w:rsidRDefault="006B1844" w:rsidP="006B1844">
      <w:pPr>
        <w:spacing w:after="0" w:line="240" w:lineRule="auto"/>
        <w:rPr>
          <w:rFonts w:ascii="Calibri" w:hAnsi="Calibri"/>
          <w:b/>
        </w:rPr>
      </w:pPr>
    </w:p>
    <w:p w:rsidR="006B1844" w:rsidRPr="006B1844" w:rsidRDefault="006B1844" w:rsidP="006B1844">
      <w:pPr>
        <w:pStyle w:val="Paragraphedeliste"/>
        <w:numPr>
          <w:ilvl w:val="0"/>
          <w:numId w:val="12"/>
        </w:numPr>
        <w:spacing w:after="0" w:line="240" w:lineRule="auto"/>
        <w:rPr>
          <w:rFonts w:ascii="Calibri" w:hAnsi="Calibri"/>
        </w:rPr>
      </w:pPr>
      <w:r w:rsidRPr="006B1844">
        <w:rPr>
          <w:rFonts w:ascii="Calibri" w:hAnsi="Calibri"/>
        </w:rPr>
        <w:t>Travail de liaison : MDPH, Education Nationale, PMI, crèches, hôpitaux-services sociaux-sécurité sociale, caisse d’allocation familiale.</w:t>
      </w:r>
    </w:p>
    <w:p w:rsidR="006B1844" w:rsidRPr="006B1844" w:rsidRDefault="006B1844" w:rsidP="006B1844">
      <w:pPr>
        <w:pStyle w:val="Paragraphedeliste"/>
        <w:numPr>
          <w:ilvl w:val="0"/>
          <w:numId w:val="12"/>
        </w:numPr>
        <w:spacing w:after="0" w:line="240" w:lineRule="auto"/>
        <w:rPr>
          <w:rFonts w:ascii="Calibri" w:hAnsi="Calibri"/>
        </w:rPr>
      </w:pPr>
      <w:r w:rsidRPr="006B1844">
        <w:rPr>
          <w:rFonts w:ascii="Calibri" w:hAnsi="Calibri"/>
        </w:rPr>
        <w:t>Favoriser la mise en place de l’intégration et de la socialisation.</w:t>
      </w:r>
    </w:p>
    <w:p w:rsidR="006B1844" w:rsidRDefault="006B1844" w:rsidP="006B1844">
      <w:pPr>
        <w:spacing w:after="0" w:line="240" w:lineRule="auto"/>
        <w:rPr>
          <w:rFonts w:ascii="Calibri" w:hAnsi="Calibri"/>
        </w:rPr>
      </w:pPr>
    </w:p>
    <w:p w:rsidR="000C35FF" w:rsidRDefault="000C35FF" w:rsidP="006B1844">
      <w:pPr>
        <w:spacing w:after="0" w:line="240" w:lineRule="auto"/>
        <w:rPr>
          <w:rFonts w:ascii="Calibri" w:hAnsi="Calibri"/>
        </w:rPr>
      </w:pPr>
    </w:p>
    <w:p w:rsidR="000C35FF" w:rsidRPr="00D90EC8" w:rsidRDefault="000C35FF" w:rsidP="006B1844">
      <w:pPr>
        <w:spacing w:after="0" w:line="240" w:lineRule="auto"/>
        <w:rPr>
          <w:rFonts w:ascii="Calibri" w:hAnsi="Calibri"/>
        </w:rPr>
      </w:pPr>
      <w:bookmarkStart w:id="0" w:name="_GoBack"/>
      <w:bookmarkEnd w:id="0"/>
    </w:p>
    <w:p w:rsidR="006B1844" w:rsidRPr="00D90EC8" w:rsidRDefault="006B1844" w:rsidP="006B1844">
      <w:pPr>
        <w:pStyle w:val="NormalWeb"/>
        <w:spacing w:before="0" w:beforeAutospacing="0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D90EC8">
        <w:rPr>
          <w:rFonts w:ascii="Calibri" w:eastAsiaTheme="minorHAnsi" w:hAnsi="Calibri" w:cstheme="minorBidi"/>
          <w:b/>
          <w:sz w:val="22"/>
          <w:szCs w:val="22"/>
          <w:lang w:eastAsia="en-US"/>
        </w:rPr>
        <w:lastRenderedPageBreak/>
        <w:t>Dans l’institution</w:t>
      </w:r>
    </w:p>
    <w:p w:rsidR="006B1844" w:rsidRPr="00D90EC8" w:rsidRDefault="006B1844" w:rsidP="006B1844">
      <w:pPr>
        <w:spacing w:after="0" w:line="240" w:lineRule="auto"/>
        <w:rPr>
          <w:rFonts w:ascii="Calibri" w:hAnsi="Calibri"/>
        </w:rPr>
      </w:pPr>
      <w:r w:rsidRPr="009004AC">
        <w:rPr>
          <w:rFonts w:ascii="Calibri" w:hAnsi="Calibri"/>
        </w:rPr>
        <w:t xml:space="preserve">Effectuer une évaluation psychosociale qui contribuera à la mise en place </w:t>
      </w:r>
      <w:r w:rsidR="009004AC" w:rsidRPr="009004AC">
        <w:rPr>
          <w:rFonts w:ascii="Calibri" w:hAnsi="Calibri"/>
        </w:rPr>
        <w:t>des soins à la sortie de l’UEMA</w:t>
      </w:r>
      <w:r w:rsidR="009004AC">
        <w:rPr>
          <w:rFonts w:ascii="Calibri" w:hAnsi="Calibri"/>
        </w:rPr>
        <w:t>.</w:t>
      </w:r>
    </w:p>
    <w:p w:rsidR="006B1844" w:rsidRPr="009004AC" w:rsidRDefault="006B1844" w:rsidP="006B1844">
      <w:pPr>
        <w:spacing w:after="0" w:line="240" w:lineRule="auto"/>
        <w:rPr>
          <w:rFonts w:ascii="Calibri" w:hAnsi="Calibri"/>
        </w:rPr>
      </w:pPr>
      <w:r w:rsidRPr="009004AC">
        <w:rPr>
          <w:rFonts w:ascii="Calibri" w:hAnsi="Calibri"/>
        </w:rPr>
        <w:t xml:space="preserve">Informer l’équipe : quotidien et vie sociale des familles et évolution du cadre législatif. </w:t>
      </w:r>
    </w:p>
    <w:p w:rsidR="00616EE0" w:rsidRDefault="006B1844" w:rsidP="006B1844">
      <w:pPr>
        <w:spacing w:after="0" w:line="240" w:lineRule="auto"/>
        <w:rPr>
          <w:rFonts w:ascii="Calibri" w:hAnsi="Calibri"/>
        </w:rPr>
      </w:pPr>
      <w:r w:rsidRPr="009004AC">
        <w:rPr>
          <w:rFonts w:ascii="Calibri" w:hAnsi="Calibri"/>
        </w:rPr>
        <w:t>Sous l'autorité du directeur, participation au travail de l’équipe pluridisciplinaire.</w:t>
      </w:r>
    </w:p>
    <w:p w:rsidR="006B1844" w:rsidRPr="006B1844" w:rsidRDefault="006B1844" w:rsidP="006B1844">
      <w:pPr>
        <w:spacing w:after="0" w:line="240" w:lineRule="auto"/>
        <w:rPr>
          <w:rFonts w:ascii="Calibri" w:hAnsi="Calibri"/>
        </w:rPr>
      </w:pPr>
    </w:p>
    <w:p w:rsidR="00724CE7" w:rsidRDefault="00724CE7" w:rsidP="0053395E">
      <w:pPr>
        <w:pBdr>
          <w:bottom w:val="single" w:sz="24" w:space="1" w:color="77777A"/>
        </w:pBdr>
        <w:spacing w:after="0" w:line="240" w:lineRule="auto"/>
        <w:rPr>
          <w:rFonts w:ascii="Arial" w:hAnsi="Arial" w:cs="Arial"/>
          <w:b/>
          <w:smallCaps/>
        </w:rPr>
      </w:pPr>
    </w:p>
    <w:p w:rsidR="003E5537" w:rsidRPr="00713A70" w:rsidRDefault="00FB093B" w:rsidP="0053395E">
      <w:pPr>
        <w:pBdr>
          <w:bottom w:val="single" w:sz="24" w:space="1" w:color="77777A"/>
        </w:pBdr>
        <w:spacing w:after="0" w:line="240" w:lineRule="auto"/>
        <w:rPr>
          <w:rFonts w:ascii="Arial" w:hAnsi="Arial" w:cs="Arial"/>
        </w:rPr>
      </w:pPr>
      <w:r w:rsidRPr="00713A70">
        <w:rPr>
          <w:rFonts w:ascii="Arial" w:hAnsi="Arial" w:cs="Arial"/>
          <w:b/>
          <w:smallCaps/>
        </w:rPr>
        <w:t>PROFIL</w:t>
      </w:r>
    </w:p>
    <w:p w:rsidR="00141280" w:rsidRPr="00713A70" w:rsidRDefault="00141280" w:rsidP="0078070B">
      <w:pPr>
        <w:spacing w:after="0" w:line="240" w:lineRule="auto"/>
        <w:rPr>
          <w:rFonts w:ascii="Arial" w:hAnsi="Arial" w:cs="Arial"/>
        </w:rPr>
      </w:pPr>
    </w:p>
    <w:p w:rsidR="000C3714" w:rsidRDefault="000C3714" w:rsidP="0078070B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713A70">
        <w:rPr>
          <w:rFonts w:ascii="Arial" w:eastAsia="Calibri" w:hAnsi="Arial" w:cs="Arial"/>
          <w:b/>
          <w:u w:val="single"/>
        </w:rPr>
        <w:t xml:space="preserve"> Diplôme :</w:t>
      </w:r>
    </w:p>
    <w:p w:rsidR="00922556" w:rsidRPr="00713A70" w:rsidRDefault="00922556" w:rsidP="0078070B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6B1844" w:rsidRPr="005A304A" w:rsidRDefault="006B1844" w:rsidP="006B1844">
      <w:pPr>
        <w:spacing w:after="0" w:line="240" w:lineRule="auto"/>
        <w:rPr>
          <w:rFonts w:ascii="Calibri" w:hAnsi="Calibri"/>
        </w:rPr>
      </w:pPr>
      <w:r w:rsidRPr="005A304A">
        <w:rPr>
          <w:rFonts w:ascii="Calibri" w:hAnsi="Calibri"/>
        </w:rPr>
        <w:t xml:space="preserve">Diplômé </w:t>
      </w:r>
      <w:r>
        <w:rPr>
          <w:rFonts w:ascii="Calibri" w:hAnsi="Calibri"/>
        </w:rPr>
        <w:t>d’Etat d’Assistant de Service Social DEASS</w:t>
      </w:r>
      <w:r w:rsidRPr="005A304A">
        <w:rPr>
          <w:rFonts w:ascii="Calibri" w:hAnsi="Calibri"/>
        </w:rPr>
        <w:t>, vous avez au moins 2 ans d’expéri</w:t>
      </w:r>
      <w:r>
        <w:rPr>
          <w:rFonts w:ascii="Calibri" w:hAnsi="Calibri"/>
        </w:rPr>
        <w:t>ence professionnelle dans la fonction.</w:t>
      </w:r>
    </w:p>
    <w:p w:rsidR="006B1844" w:rsidRPr="00D90EC8" w:rsidRDefault="006B1844" w:rsidP="006B1844">
      <w:pPr>
        <w:spacing w:after="0" w:line="240" w:lineRule="auto"/>
        <w:rPr>
          <w:rFonts w:ascii="Calibri" w:hAnsi="Calibri"/>
        </w:rPr>
      </w:pPr>
      <w:r w:rsidRPr="00D90EC8">
        <w:rPr>
          <w:rFonts w:ascii="Calibri" w:hAnsi="Calibri"/>
        </w:rPr>
        <w:t>Connaissance des dispositifs sociaux et de l'environnement social, économique et institutionnel</w:t>
      </w:r>
    </w:p>
    <w:p w:rsidR="006B1844" w:rsidRPr="00D90EC8" w:rsidRDefault="006B1844" w:rsidP="006B1844">
      <w:pPr>
        <w:spacing w:after="0" w:line="240" w:lineRule="auto"/>
        <w:rPr>
          <w:rFonts w:ascii="Calibri" w:hAnsi="Calibri"/>
        </w:rPr>
      </w:pPr>
      <w:r w:rsidRPr="00D90EC8">
        <w:rPr>
          <w:rFonts w:ascii="Calibri" w:hAnsi="Calibri"/>
        </w:rPr>
        <w:t>Maîtrise de la technique de conduite d'entretiens individuels</w:t>
      </w:r>
    </w:p>
    <w:p w:rsidR="006B1844" w:rsidRPr="00D90EC8" w:rsidRDefault="006B1844" w:rsidP="006B1844">
      <w:pPr>
        <w:spacing w:after="0" w:line="240" w:lineRule="auto"/>
        <w:rPr>
          <w:rFonts w:ascii="Calibri" w:hAnsi="Calibri"/>
        </w:rPr>
      </w:pPr>
      <w:r w:rsidRPr="00D90EC8">
        <w:rPr>
          <w:rFonts w:ascii="Calibri" w:hAnsi="Calibri"/>
        </w:rPr>
        <w:t>Maîtrise des techniques d'expression écrite et orale, maîtrise des outils bureautiques</w:t>
      </w:r>
    </w:p>
    <w:p w:rsidR="000C3714" w:rsidRPr="00713A70" w:rsidRDefault="000C3714" w:rsidP="000C3714">
      <w:pPr>
        <w:spacing w:after="0" w:line="240" w:lineRule="auto"/>
        <w:rPr>
          <w:rFonts w:ascii="Arial" w:eastAsia="Calibri" w:hAnsi="Arial" w:cs="Arial"/>
        </w:rPr>
      </w:pPr>
    </w:p>
    <w:p w:rsidR="000C3714" w:rsidRDefault="000C3714" w:rsidP="000C3714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713A70">
        <w:rPr>
          <w:rFonts w:ascii="Arial" w:eastAsia="Calibri" w:hAnsi="Arial" w:cs="Arial"/>
          <w:b/>
          <w:u w:val="single"/>
        </w:rPr>
        <w:t>Autres critères :</w:t>
      </w:r>
    </w:p>
    <w:p w:rsidR="00922556" w:rsidRPr="00713A70" w:rsidRDefault="00922556" w:rsidP="000C3714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6B1844" w:rsidRDefault="006B1844" w:rsidP="006B18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10D9">
        <w:rPr>
          <w:rFonts w:ascii="Arial" w:hAnsi="Arial" w:cs="Arial"/>
          <w:sz w:val="20"/>
          <w:szCs w:val="20"/>
        </w:rPr>
        <w:sym w:font="Wingdings" w:char="F0C4"/>
      </w:r>
      <w:r w:rsidRPr="006710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Autonomie et prise d’initiative</w:t>
      </w:r>
    </w:p>
    <w:p w:rsidR="006B1844" w:rsidRDefault="006B1844" w:rsidP="006B18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10D9">
        <w:rPr>
          <w:rFonts w:ascii="Arial" w:hAnsi="Arial" w:cs="Arial"/>
          <w:sz w:val="20"/>
          <w:szCs w:val="20"/>
        </w:rPr>
        <w:sym w:font="Wingdings" w:char="F0C4"/>
      </w:r>
      <w:r>
        <w:rPr>
          <w:rFonts w:ascii="Arial" w:hAnsi="Arial" w:cs="Arial"/>
          <w:sz w:val="20"/>
          <w:szCs w:val="20"/>
        </w:rPr>
        <w:t xml:space="preserve"> Rapidité de compréhension et d’exécution</w:t>
      </w:r>
    </w:p>
    <w:p w:rsidR="006B1844" w:rsidRDefault="006B1844" w:rsidP="006B18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10D9">
        <w:rPr>
          <w:rFonts w:ascii="Arial" w:hAnsi="Arial" w:cs="Arial"/>
          <w:sz w:val="20"/>
          <w:szCs w:val="20"/>
        </w:rPr>
        <w:sym w:font="Wingdings" w:char="F0C4"/>
      </w:r>
      <w:r>
        <w:rPr>
          <w:rFonts w:ascii="Arial" w:hAnsi="Arial" w:cs="Arial"/>
          <w:sz w:val="20"/>
          <w:szCs w:val="20"/>
        </w:rPr>
        <w:t xml:space="preserve"> Gestion des priorités</w:t>
      </w:r>
    </w:p>
    <w:p w:rsidR="006B1844" w:rsidRDefault="006B1844" w:rsidP="006B18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10D9">
        <w:rPr>
          <w:rFonts w:ascii="Arial" w:hAnsi="Arial" w:cs="Arial"/>
          <w:sz w:val="20"/>
          <w:szCs w:val="20"/>
        </w:rPr>
        <w:sym w:font="Wingdings" w:char="F0C4"/>
      </w:r>
      <w:r>
        <w:rPr>
          <w:rFonts w:ascii="Arial" w:hAnsi="Arial" w:cs="Arial"/>
          <w:sz w:val="20"/>
          <w:szCs w:val="20"/>
        </w:rPr>
        <w:t xml:space="preserve"> Rigueur et Confidentialité indispensables</w:t>
      </w:r>
    </w:p>
    <w:p w:rsidR="00EE0390" w:rsidRPr="00C47D1E" w:rsidRDefault="00EE0390" w:rsidP="00AC6305">
      <w:pPr>
        <w:spacing w:after="0" w:line="240" w:lineRule="auto"/>
        <w:rPr>
          <w:rFonts w:ascii="Arial" w:eastAsia="Calibri" w:hAnsi="Arial" w:cs="Arial"/>
        </w:rPr>
      </w:pPr>
    </w:p>
    <w:p w:rsidR="00A45A90" w:rsidRDefault="00A45A90" w:rsidP="00A45A90">
      <w:pPr>
        <w:spacing w:after="0" w:line="240" w:lineRule="auto"/>
        <w:jc w:val="both"/>
        <w:rPr>
          <w:rStyle w:val="fontstyle01"/>
        </w:rPr>
      </w:pPr>
      <w:r>
        <w:rPr>
          <w:rFonts w:ascii="Arial" w:hAnsi="Arial" w:cs="Arial"/>
          <w:b/>
        </w:rPr>
        <w:t>Autres avantages : Mutuelle prise en charge à 67%</w:t>
      </w:r>
    </w:p>
    <w:p w:rsidR="00AC6305" w:rsidRPr="00C47D1E" w:rsidRDefault="00AC6305" w:rsidP="00713A70">
      <w:pPr>
        <w:spacing w:after="0" w:line="240" w:lineRule="auto"/>
        <w:rPr>
          <w:rFonts w:ascii="Arial" w:eastAsia="Calibri" w:hAnsi="Arial" w:cs="Arial"/>
        </w:rPr>
      </w:pPr>
    </w:p>
    <w:p w:rsidR="00713A70" w:rsidRPr="00713A70" w:rsidRDefault="00713A70" w:rsidP="0078070B">
      <w:pPr>
        <w:spacing w:after="0" w:line="240" w:lineRule="auto"/>
        <w:rPr>
          <w:rFonts w:ascii="Arial" w:hAnsi="Arial" w:cs="Arial"/>
        </w:rPr>
      </w:pPr>
    </w:p>
    <w:p w:rsidR="00141280" w:rsidRPr="00713A70" w:rsidRDefault="00141280" w:rsidP="0053395E">
      <w:pPr>
        <w:pBdr>
          <w:bottom w:val="single" w:sz="24" w:space="1" w:color="77777A"/>
        </w:pBdr>
        <w:spacing w:after="0" w:line="240" w:lineRule="auto"/>
        <w:rPr>
          <w:rFonts w:ascii="Arial" w:hAnsi="Arial" w:cs="Arial"/>
        </w:rPr>
      </w:pPr>
      <w:r w:rsidRPr="00713A70">
        <w:rPr>
          <w:rFonts w:ascii="Arial" w:hAnsi="Arial" w:cs="Arial"/>
          <w:b/>
        </w:rPr>
        <w:t>RENSEIGNEMENTS ADMINISTRATIFS</w:t>
      </w:r>
    </w:p>
    <w:p w:rsidR="00FB093B" w:rsidRPr="00713A70" w:rsidRDefault="00FB093B" w:rsidP="0078070B">
      <w:pPr>
        <w:spacing w:after="0" w:line="240" w:lineRule="auto"/>
        <w:rPr>
          <w:rFonts w:ascii="Arial" w:eastAsia="Times New Roman" w:hAnsi="Arial" w:cs="Arial"/>
          <w:b/>
          <w:u w:val="single"/>
          <w:lang w:eastAsia="fr-FR"/>
        </w:rPr>
      </w:pPr>
    </w:p>
    <w:p w:rsidR="00833C67" w:rsidRPr="00713A70" w:rsidRDefault="00E203B5" w:rsidP="00E203B5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713A70">
        <w:rPr>
          <w:rFonts w:ascii="Arial" w:eastAsia="Times New Roman" w:hAnsi="Arial" w:cs="Arial"/>
          <w:b/>
          <w:u w:val="single"/>
          <w:lang w:eastAsia="fr-FR"/>
        </w:rPr>
        <w:t>Date d’arrivée souhaitée</w:t>
      </w:r>
      <w:r w:rsidRPr="00713A70">
        <w:rPr>
          <w:rFonts w:ascii="Arial" w:eastAsia="Times New Roman" w:hAnsi="Arial" w:cs="Arial"/>
          <w:lang w:eastAsia="fr-FR"/>
        </w:rPr>
        <w:t xml:space="preserve"> : </w:t>
      </w:r>
      <w:r w:rsidR="006B1844">
        <w:rPr>
          <w:rFonts w:ascii="Arial" w:eastAsia="Times New Roman" w:hAnsi="Arial" w:cs="Arial"/>
          <w:lang w:eastAsia="fr-FR"/>
        </w:rPr>
        <w:t>dès que possible</w:t>
      </w:r>
    </w:p>
    <w:p w:rsidR="00E203B5" w:rsidRPr="00713A70" w:rsidRDefault="00E203B5" w:rsidP="00E203B5">
      <w:pPr>
        <w:spacing w:after="0" w:line="240" w:lineRule="auto"/>
        <w:rPr>
          <w:rFonts w:ascii="Arial" w:eastAsia="Times New Roman" w:hAnsi="Arial" w:cs="Arial"/>
          <w:b/>
          <w:u w:val="single"/>
          <w:lang w:eastAsia="fr-FR"/>
        </w:rPr>
      </w:pPr>
      <w:r w:rsidRPr="00713A70">
        <w:rPr>
          <w:rFonts w:ascii="Arial" w:eastAsia="Times New Roman" w:hAnsi="Arial" w:cs="Arial"/>
          <w:b/>
          <w:u w:val="single"/>
          <w:lang w:eastAsia="fr-FR"/>
        </w:rPr>
        <w:t>Date limite de dépôt de candidatures</w:t>
      </w:r>
      <w:r w:rsidRPr="00713A70">
        <w:rPr>
          <w:rFonts w:ascii="Arial" w:eastAsia="Times New Roman" w:hAnsi="Arial" w:cs="Arial"/>
          <w:lang w:eastAsia="fr-FR"/>
        </w:rPr>
        <w:t xml:space="preserve"> : </w:t>
      </w:r>
      <w:r w:rsidR="006B1844">
        <w:rPr>
          <w:rFonts w:ascii="Arial" w:eastAsia="Times New Roman" w:hAnsi="Arial" w:cs="Arial"/>
          <w:lang w:eastAsia="fr-FR"/>
        </w:rPr>
        <w:t>dès que possible</w:t>
      </w:r>
    </w:p>
    <w:p w:rsidR="00E203B5" w:rsidRPr="00713A70" w:rsidRDefault="00E203B5" w:rsidP="00E203B5">
      <w:pPr>
        <w:spacing w:after="0" w:line="240" w:lineRule="auto"/>
        <w:rPr>
          <w:rFonts w:ascii="Arial" w:eastAsia="Times New Roman" w:hAnsi="Arial" w:cs="Arial"/>
          <w:b/>
          <w:u w:val="single"/>
          <w:lang w:eastAsia="fr-FR"/>
        </w:rPr>
      </w:pPr>
    </w:p>
    <w:p w:rsidR="00E203B5" w:rsidRPr="00713A70" w:rsidRDefault="00E203B5" w:rsidP="00E203B5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713A70">
        <w:rPr>
          <w:rFonts w:ascii="Arial" w:eastAsia="Times New Roman" w:hAnsi="Arial" w:cs="Arial"/>
          <w:b/>
          <w:u w:val="single"/>
          <w:lang w:eastAsia="fr-FR"/>
        </w:rPr>
        <w:t xml:space="preserve">Candidatures </w:t>
      </w:r>
      <w:r w:rsidR="006C14DA" w:rsidRPr="00713A70">
        <w:rPr>
          <w:rFonts w:ascii="Arial" w:eastAsia="Times New Roman" w:hAnsi="Arial" w:cs="Arial"/>
          <w:b/>
          <w:u w:val="single"/>
          <w:lang w:eastAsia="fr-FR"/>
        </w:rPr>
        <w:t xml:space="preserve">(CV + LM) </w:t>
      </w:r>
      <w:r w:rsidRPr="00713A70">
        <w:rPr>
          <w:rFonts w:ascii="Arial" w:eastAsia="Times New Roman" w:hAnsi="Arial" w:cs="Arial"/>
          <w:b/>
          <w:u w:val="single"/>
          <w:lang w:eastAsia="fr-FR"/>
        </w:rPr>
        <w:t>à adresser à</w:t>
      </w:r>
      <w:r w:rsidRPr="00713A70">
        <w:rPr>
          <w:rFonts w:ascii="Arial" w:eastAsia="Times New Roman" w:hAnsi="Arial" w:cs="Arial"/>
          <w:lang w:eastAsia="fr-FR"/>
        </w:rPr>
        <w:t xml:space="preserve"> : </w:t>
      </w:r>
    </w:p>
    <w:p w:rsidR="00E1518A" w:rsidRPr="00713A70" w:rsidRDefault="00E1518A" w:rsidP="00E203B5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713A70">
        <w:rPr>
          <w:rFonts w:ascii="Arial" w:eastAsia="Times New Roman" w:hAnsi="Arial" w:cs="Arial"/>
          <w:lang w:eastAsia="fr-FR"/>
        </w:rPr>
        <w:t xml:space="preserve">par mail : </w:t>
      </w:r>
      <w:hyperlink r:id="rId8" w:history="1">
        <w:r w:rsidR="006B1844" w:rsidRPr="00392C00">
          <w:rPr>
            <w:rStyle w:val="Lienhypertexte"/>
            <w:rFonts w:ascii="Arial" w:eastAsia="Times New Roman" w:hAnsi="Arial" w:cs="Arial"/>
            <w:lang w:eastAsia="fr-FR"/>
          </w:rPr>
          <w:t>v.dairin@apajh.asso.fr</w:t>
        </w:r>
      </w:hyperlink>
    </w:p>
    <w:p w:rsidR="00E1518A" w:rsidRPr="00713A70" w:rsidRDefault="00E1518A" w:rsidP="00E203B5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D5572C" w:rsidRPr="00713A70" w:rsidRDefault="00E203B5" w:rsidP="00E203B5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713A70">
        <w:rPr>
          <w:rFonts w:ascii="Arial" w:eastAsia="Times New Roman" w:hAnsi="Arial" w:cs="Arial"/>
          <w:b/>
          <w:u w:val="single"/>
          <w:lang w:eastAsia="fr-FR"/>
        </w:rPr>
        <w:t>Personne à contacter pour tout renseignement sur le poste</w:t>
      </w:r>
      <w:r w:rsidRPr="00713A70">
        <w:rPr>
          <w:rFonts w:ascii="Arial" w:eastAsia="Times New Roman" w:hAnsi="Arial" w:cs="Arial"/>
          <w:lang w:eastAsia="fr-FR"/>
        </w:rPr>
        <w:t xml:space="preserve"> : </w:t>
      </w:r>
    </w:p>
    <w:p w:rsidR="00E1518A" w:rsidRPr="00713A70" w:rsidRDefault="00922556" w:rsidP="00E203B5">
      <w:pPr>
        <w:spacing w:after="0" w:line="24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Sandra KRASOUSKY,</w:t>
      </w:r>
      <w:r w:rsidR="00E1518A" w:rsidRPr="00713A70">
        <w:rPr>
          <w:rFonts w:ascii="Arial" w:eastAsia="Times New Roman" w:hAnsi="Arial" w:cs="Arial"/>
          <w:lang w:eastAsia="fr-FR"/>
        </w:rPr>
        <w:t xml:space="preserve"> RRH Territoriale, </w:t>
      </w:r>
      <w:r w:rsidR="00EE0390">
        <w:rPr>
          <w:rFonts w:ascii="Arial" w:eastAsia="Times New Roman" w:hAnsi="Arial" w:cs="Arial"/>
          <w:lang w:eastAsia="fr-FR"/>
        </w:rPr>
        <w:t>04 68 89 04 50</w:t>
      </w:r>
    </w:p>
    <w:sectPr w:rsidR="00E1518A" w:rsidRPr="00713A70" w:rsidSect="006E4BD0">
      <w:type w:val="continuous"/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D0" w:rsidRDefault="00C452D0" w:rsidP="00141280">
      <w:pPr>
        <w:spacing w:after="0" w:line="240" w:lineRule="auto"/>
      </w:pPr>
      <w:r>
        <w:separator/>
      </w:r>
    </w:p>
  </w:endnote>
  <w:endnote w:type="continuationSeparator" w:id="0">
    <w:p w:rsidR="00C452D0" w:rsidRDefault="00C452D0" w:rsidP="0014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D0" w:rsidRDefault="00C452D0" w:rsidP="00141280">
      <w:pPr>
        <w:spacing w:after="0" w:line="240" w:lineRule="auto"/>
      </w:pPr>
      <w:r>
        <w:separator/>
      </w:r>
    </w:p>
  </w:footnote>
  <w:footnote w:type="continuationSeparator" w:id="0">
    <w:p w:rsidR="00C452D0" w:rsidRDefault="00C452D0" w:rsidP="0014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4736"/>
    <w:multiLevelType w:val="hybridMultilevel"/>
    <w:tmpl w:val="3D462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53F0"/>
    <w:multiLevelType w:val="hybridMultilevel"/>
    <w:tmpl w:val="E6306EDE"/>
    <w:lvl w:ilvl="0" w:tplc="3DAA04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B2D73"/>
    <w:multiLevelType w:val="hybridMultilevel"/>
    <w:tmpl w:val="D7D6BE5C"/>
    <w:lvl w:ilvl="0" w:tplc="1316AD2A">
      <w:numFmt w:val="bullet"/>
      <w:lvlText w:val=""/>
      <w:lvlJc w:val="left"/>
      <w:pPr>
        <w:ind w:left="1065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BDD5F62"/>
    <w:multiLevelType w:val="singleLevel"/>
    <w:tmpl w:val="3DAA043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B3569E"/>
    <w:multiLevelType w:val="hybridMultilevel"/>
    <w:tmpl w:val="8A94D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931F9"/>
    <w:multiLevelType w:val="hybridMultilevel"/>
    <w:tmpl w:val="8060721A"/>
    <w:lvl w:ilvl="0" w:tplc="1480D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65078"/>
    <w:multiLevelType w:val="hybridMultilevel"/>
    <w:tmpl w:val="C91494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94986"/>
    <w:multiLevelType w:val="hybridMultilevel"/>
    <w:tmpl w:val="6936A1FC"/>
    <w:lvl w:ilvl="0" w:tplc="66CE4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B5A88"/>
    <w:multiLevelType w:val="hybridMultilevel"/>
    <w:tmpl w:val="54A808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0A38B5"/>
    <w:multiLevelType w:val="hybridMultilevel"/>
    <w:tmpl w:val="92B81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B78F0"/>
    <w:multiLevelType w:val="hybridMultilevel"/>
    <w:tmpl w:val="DFE62F1E"/>
    <w:lvl w:ilvl="0" w:tplc="EA509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D4501"/>
    <w:multiLevelType w:val="hybridMultilevel"/>
    <w:tmpl w:val="FAEA8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6D"/>
    <w:rsid w:val="00011FEF"/>
    <w:rsid w:val="00016D44"/>
    <w:rsid w:val="00042F9B"/>
    <w:rsid w:val="000C0DE3"/>
    <w:rsid w:val="000C3306"/>
    <w:rsid w:val="000C35FF"/>
    <w:rsid w:val="000C3714"/>
    <w:rsid w:val="00141280"/>
    <w:rsid w:val="001E650B"/>
    <w:rsid w:val="00207097"/>
    <w:rsid w:val="00252C50"/>
    <w:rsid w:val="00266A96"/>
    <w:rsid w:val="00270268"/>
    <w:rsid w:val="00270C16"/>
    <w:rsid w:val="002A01E1"/>
    <w:rsid w:val="002B7958"/>
    <w:rsid w:val="002C0B6B"/>
    <w:rsid w:val="002F22C4"/>
    <w:rsid w:val="00323849"/>
    <w:rsid w:val="00352359"/>
    <w:rsid w:val="00394B23"/>
    <w:rsid w:val="003B6FE2"/>
    <w:rsid w:val="003D0417"/>
    <w:rsid w:val="003D3515"/>
    <w:rsid w:val="003E5537"/>
    <w:rsid w:val="003F0CBB"/>
    <w:rsid w:val="004673F5"/>
    <w:rsid w:val="0048293C"/>
    <w:rsid w:val="004B62D5"/>
    <w:rsid w:val="004C1FEB"/>
    <w:rsid w:val="004D5C9F"/>
    <w:rsid w:val="004F1D83"/>
    <w:rsid w:val="00520381"/>
    <w:rsid w:val="0053395E"/>
    <w:rsid w:val="00540D2A"/>
    <w:rsid w:val="005610FE"/>
    <w:rsid w:val="00590178"/>
    <w:rsid w:val="00593671"/>
    <w:rsid w:val="005A509E"/>
    <w:rsid w:val="005B2D29"/>
    <w:rsid w:val="005C333D"/>
    <w:rsid w:val="005C3B99"/>
    <w:rsid w:val="00616EE0"/>
    <w:rsid w:val="006741A7"/>
    <w:rsid w:val="006B1844"/>
    <w:rsid w:val="006C14DA"/>
    <w:rsid w:val="006D2FB7"/>
    <w:rsid w:val="006E4BD0"/>
    <w:rsid w:val="007057A3"/>
    <w:rsid w:val="00713A70"/>
    <w:rsid w:val="00714A64"/>
    <w:rsid w:val="007178A8"/>
    <w:rsid w:val="00724CE7"/>
    <w:rsid w:val="00740D04"/>
    <w:rsid w:val="00747D64"/>
    <w:rsid w:val="007555E6"/>
    <w:rsid w:val="00763347"/>
    <w:rsid w:val="0078070B"/>
    <w:rsid w:val="00794488"/>
    <w:rsid w:val="00794D78"/>
    <w:rsid w:val="007B685D"/>
    <w:rsid w:val="007D18FE"/>
    <w:rsid w:val="007F036D"/>
    <w:rsid w:val="007F1E9B"/>
    <w:rsid w:val="008054FD"/>
    <w:rsid w:val="008077A4"/>
    <w:rsid w:val="00813272"/>
    <w:rsid w:val="008169E5"/>
    <w:rsid w:val="00820B3D"/>
    <w:rsid w:val="00833C67"/>
    <w:rsid w:val="00840FF1"/>
    <w:rsid w:val="00846913"/>
    <w:rsid w:val="00865EB9"/>
    <w:rsid w:val="009004AC"/>
    <w:rsid w:val="00914F10"/>
    <w:rsid w:val="009179BE"/>
    <w:rsid w:val="00922556"/>
    <w:rsid w:val="009357A4"/>
    <w:rsid w:val="00976DD1"/>
    <w:rsid w:val="009936C2"/>
    <w:rsid w:val="009A3ED8"/>
    <w:rsid w:val="00A209D1"/>
    <w:rsid w:val="00A32CCE"/>
    <w:rsid w:val="00A45A90"/>
    <w:rsid w:val="00AA0879"/>
    <w:rsid w:val="00AC6305"/>
    <w:rsid w:val="00B055A9"/>
    <w:rsid w:val="00B41DA6"/>
    <w:rsid w:val="00B50B82"/>
    <w:rsid w:val="00B53395"/>
    <w:rsid w:val="00B80D40"/>
    <w:rsid w:val="00BB0F8A"/>
    <w:rsid w:val="00BB2C9E"/>
    <w:rsid w:val="00BE042A"/>
    <w:rsid w:val="00C31D41"/>
    <w:rsid w:val="00C33B25"/>
    <w:rsid w:val="00C441C4"/>
    <w:rsid w:val="00C452D0"/>
    <w:rsid w:val="00C47D1E"/>
    <w:rsid w:val="00C51999"/>
    <w:rsid w:val="00C87A08"/>
    <w:rsid w:val="00C93D4B"/>
    <w:rsid w:val="00C954B2"/>
    <w:rsid w:val="00CA2FA7"/>
    <w:rsid w:val="00CC2482"/>
    <w:rsid w:val="00D004CD"/>
    <w:rsid w:val="00D45B2F"/>
    <w:rsid w:val="00D5572C"/>
    <w:rsid w:val="00D60DFF"/>
    <w:rsid w:val="00D87E7E"/>
    <w:rsid w:val="00DB3721"/>
    <w:rsid w:val="00DC7215"/>
    <w:rsid w:val="00DD5F61"/>
    <w:rsid w:val="00DE4003"/>
    <w:rsid w:val="00E1518A"/>
    <w:rsid w:val="00E203B5"/>
    <w:rsid w:val="00E229C0"/>
    <w:rsid w:val="00E26FAB"/>
    <w:rsid w:val="00E32F27"/>
    <w:rsid w:val="00E426AD"/>
    <w:rsid w:val="00E47020"/>
    <w:rsid w:val="00E53882"/>
    <w:rsid w:val="00E81B65"/>
    <w:rsid w:val="00E86F35"/>
    <w:rsid w:val="00E944DE"/>
    <w:rsid w:val="00EB18BA"/>
    <w:rsid w:val="00ED0AF3"/>
    <w:rsid w:val="00EE0390"/>
    <w:rsid w:val="00F059AF"/>
    <w:rsid w:val="00F30AF9"/>
    <w:rsid w:val="00F4091F"/>
    <w:rsid w:val="00F506CF"/>
    <w:rsid w:val="00FB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FB2F"/>
  <w15:docId w15:val="{A1A5117B-12FE-4FF5-A613-D09EF067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807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280"/>
  </w:style>
  <w:style w:type="paragraph" w:styleId="Pieddepage">
    <w:name w:val="footer"/>
    <w:basedOn w:val="Normal"/>
    <w:link w:val="PieddepageCar"/>
    <w:uiPriority w:val="99"/>
    <w:unhideWhenUsed/>
    <w:rsid w:val="0014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280"/>
  </w:style>
  <w:style w:type="character" w:styleId="Lienhypertexte">
    <w:name w:val="Hyperlink"/>
    <w:basedOn w:val="Policepardfaut"/>
    <w:unhideWhenUsed/>
    <w:rsid w:val="006741A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9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36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8070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ng-binding">
    <w:name w:val="ng-binding"/>
    <w:basedOn w:val="Normal"/>
    <w:rsid w:val="0078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93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616EE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dairin@apajh.ass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Schwartz</dc:creator>
  <cp:lastModifiedBy>DERUYTERE PEREZ Sabrina</cp:lastModifiedBy>
  <cp:revision>5</cp:revision>
  <cp:lastPrinted>2018-06-21T14:45:00Z</cp:lastPrinted>
  <dcterms:created xsi:type="dcterms:W3CDTF">2025-10-10T12:30:00Z</dcterms:created>
  <dcterms:modified xsi:type="dcterms:W3CDTF">2025-10-10T14:07:00Z</dcterms:modified>
</cp:coreProperties>
</file>